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ATA DA REUNIÃO ORDINÁRIA DA COMISSÃO DO PROGRAMA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PÓS-GRADUAÇÃO EM CIÊNCIAS FARMACÊUTICAS</w:t>
        <w:br w:type="textWrapping"/>
        <w:t xml:space="preserve">DATA: 08 de FEVEREIRO DE 2021.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Aos oito dias do mês de fevereiro de 2021, reuniram-se via Google Meet os senhores membros da Comissão do Programa de Pós Graduação em Ciências Farmacêuticas, sob a coordenação do Prof. Richardt Gama Landgraf. Estavam presentes os Profs. Daniela Gonçales Galasse Rando, Edimar Cristiano Pereira, Patrícia Xander Batista, Newton Andreo Filho, Luciene Minarini, a Discente Cecilia Maria Simões de Queiroz Aranha.</w:t>
      </w:r>
    </w:p>
    <w:p w:rsidR="00000000" w:rsidDel="00000000" w:rsidP="00000000" w:rsidRDefault="00000000" w:rsidRPr="00000000" w14:paraId="00000005">
      <w:pPr>
        <w:pageBreakBefore w:val="0"/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Gerais da Coordenação.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Richardt informou sobre a aprovação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 Referendum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solicitação de Ingresso do aluno Lucas Caetano Araújo Silva -Orientadora Profa.Dra. Daniela de Oliveira Melo, comissão aprovou por unanimidade.</w:t>
      </w:r>
    </w:p>
    <w:p w:rsidR="00000000" w:rsidDel="00000000" w:rsidP="00000000" w:rsidRDefault="00000000" w:rsidRPr="00000000" w14:paraId="00000007">
      <w:pPr>
        <w:pageBreakBefore w:val="0"/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Ordem do dia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Solicitação de adiamento de banca de qualificação feita pela aluna Ana Paula Macedo de Vasconcelos, aprovado por unanimidade o período de 60(sessenta) dias.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240" w:lineRule="auto"/>
        <w:ind w:left="135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do Relatório Anual solicitada pela aluna Aianne Souto Pizzolato Ribeiro, foi aprovado por unanimidade, necessário apresentação do parecer da Orientadora. Profa. Paula Midori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240" w:lineRule="auto"/>
        <w:ind w:left="135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Solicitação de Aproveitamento de Créditos: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Tiago Nunes, aprovados 2 créditos por unanimidade.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Fabiana dos Passos Assis, aprovados 4 créditos por unanimidade.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40" w:lineRule="auto"/>
        <w:ind w:left="135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Banca de Defesa de Dissertação solicitada pelo aluno Henrique Charlantti, banca aprovada por unanimidade.</w:t>
      </w:r>
    </w:p>
    <w:p w:rsidR="00000000" w:rsidDel="00000000" w:rsidP="00000000" w:rsidRDefault="00000000" w:rsidRPr="00000000" w14:paraId="0000000E">
      <w:pPr>
        <w:pageBreakBefore w:val="0"/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 e estando todos de acordo, o Prof. Richardt agradeceu os trabalhos da Comissão de Ensino e encerrou a reunião, agradecendo a presença de todos. Eu, Sheila Lemos, Administradora, lavrei a presente ata.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-16509</wp:posOffset>
          </wp:positionV>
          <wp:extent cx="1450975" cy="8636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ageBreakBefore w:val="0"/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Universidade Federal de São Paulo </w:t>
    </w:r>
  </w:p>
  <w:p w:rsidR="00000000" w:rsidDel="00000000" w:rsidP="00000000" w:rsidRDefault="00000000" w:rsidRPr="00000000" w14:paraId="00000012">
    <w:pPr>
      <w:pageBreakBefore w:val="0"/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Secretaria de Pós - Graduação</w:t>
    </w:r>
  </w:p>
  <w:p w:rsidR="00000000" w:rsidDel="00000000" w:rsidP="00000000" w:rsidRDefault="00000000" w:rsidRPr="00000000" w14:paraId="00000013">
    <w:pPr>
      <w:pageBreakBefore w:val="0"/>
      <w:spacing w:after="6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Campus Diadema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612648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612648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353" w:hanging="359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