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6" w:rsidRPr="00AF4977" w:rsidRDefault="00BA23DE" w:rsidP="00AF49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4977">
        <w:rPr>
          <w:rFonts w:ascii="Arial" w:hAnsi="Arial" w:cs="Arial"/>
          <w:b/>
          <w:sz w:val="24"/>
          <w:szCs w:val="24"/>
        </w:rPr>
        <w:t xml:space="preserve">Disciplina: Formas de violência escolar: </w:t>
      </w:r>
      <w:proofErr w:type="spellStart"/>
      <w:r w:rsidRPr="00AF4977">
        <w:rPr>
          <w:rFonts w:ascii="Arial" w:hAnsi="Arial" w:cs="Arial"/>
          <w:b/>
          <w:i/>
          <w:sz w:val="24"/>
          <w:szCs w:val="24"/>
        </w:rPr>
        <w:t>bullying</w:t>
      </w:r>
      <w:proofErr w:type="spellEnd"/>
      <w:r w:rsidRPr="00AF4977">
        <w:rPr>
          <w:rFonts w:ascii="Arial" w:hAnsi="Arial" w:cs="Arial"/>
          <w:b/>
          <w:sz w:val="24"/>
          <w:szCs w:val="24"/>
        </w:rPr>
        <w:t xml:space="preserve"> e preconceito</w:t>
      </w:r>
    </w:p>
    <w:p w:rsidR="00BA23DE" w:rsidRPr="00AF4977" w:rsidRDefault="00BA23DE" w:rsidP="00AF49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Objetivos:</w:t>
      </w:r>
    </w:p>
    <w:p w:rsidR="00BA23DE" w:rsidRPr="00AF4977" w:rsidRDefault="00BA23DE" w:rsidP="00AF497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Refletir sobre a relação entre a violência social e a</w:t>
      </w:r>
      <w:r w:rsidR="000C09D0" w:rsidRPr="00AF4977">
        <w:rPr>
          <w:rFonts w:ascii="Arial" w:hAnsi="Arial" w:cs="Arial"/>
          <w:sz w:val="24"/>
          <w:szCs w:val="24"/>
        </w:rPr>
        <w:t xml:space="preserve"> violência</w:t>
      </w:r>
      <w:r w:rsidRPr="00AF4977">
        <w:rPr>
          <w:rFonts w:ascii="Arial" w:hAnsi="Arial" w:cs="Arial"/>
          <w:sz w:val="24"/>
          <w:szCs w:val="24"/>
        </w:rPr>
        <w:t xml:space="preserve"> escolar</w:t>
      </w:r>
      <w:r w:rsidR="00B86DD0" w:rsidRPr="00AF4977">
        <w:rPr>
          <w:rFonts w:ascii="Arial" w:hAnsi="Arial" w:cs="Arial"/>
          <w:sz w:val="24"/>
          <w:szCs w:val="24"/>
        </w:rPr>
        <w:t>, considerando o progresso de nossa civilização, com base nas análises de autores da Teoria Crítica da Sociedade</w:t>
      </w:r>
      <w:r w:rsidRPr="00AF4977">
        <w:rPr>
          <w:rFonts w:ascii="Arial" w:hAnsi="Arial" w:cs="Arial"/>
          <w:sz w:val="24"/>
          <w:szCs w:val="24"/>
        </w:rPr>
        <w:t>;</w:t>
      </w:r>
    </w:p>
    <w:p w:rsidR="00BA23DE" w:rsidRPr="00AF4977" w:rsidRDefault="00BA23DE" w:rsidP="00AF497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Conceituar e diferençar duas formas de violência: </w:t>
      </w:r>
      <w:proofErr w:type="spellStart"/>
      <w:r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AF4977">
        <w:rPr>
          <w:rFonts w:ascii="Arial" w:hAnsi="Arial" w:cs="Arial"/>
          <w:sz w:val="24"/>
          <w:szCs w:val="24"/>
        </w:rPr>
        <w:t xml:space="preserve"> e preconceito;</w:t>
      </w:r>
      <w:r w:rsidR="00B86DD0" w:rsidRPr="00AF4977">
        <w:rPr>
          <w:rFonts w:ascii="Arial" w:hAnsi="Arial" w:cs="Arial"/>
          <w:sz w:val="24"/>
          <w:szCs w:val="24"/>
        </w:rPr>
        <w:t xml:space="preserve"> e relacioná-las com movimentos progressivos e regressivos de nossa sociedade;</w:t>
      </w:r>
    </w:p>
    <w:p w:rsidR="00BA23DE" w:rsidRPr="00AF4977" w:rsidRDefault="00BA23DE" w:rsidP="00AF497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Conhecer as determinações sociais e psicológicas do </w:t>
      </w:r>
      <w:proofErr w:type="spellStart"/>
      <w:r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AF4977">
        <w:rPr>
          <w:rFonts w:ascii="Arial" w:hAnsi="Arial" w:cs="Arial"/>
          <w:sz w:val="24"/>
          <w:szCs w:val="24"/>
        </w:rPr>
        <w:t xml:space="preserve"> e do preconceito;</w:t>
      </w:r>
    </w:p>
    <w:p w:rsidR="00BA23DE" w:rsidRPr="00AF4977" w:rsidRDefault="00BA23DE" w:rsidP="00AF497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Propor formas de combate, na esc</w:t>
      </w:r>
      <w:r w:rsidR="00B86DD0" w:rsidRPr="00AF4977">
        <w:rPr>
          <w:rFonts w:ascii="Arial" w:hAnsi="Arial" w:cs="Arial"/>
          <w:sz w:val="24"/>
          <w:szCs w:val="24"/>
        </w:rPr>
        <w:t xml:space="preserve">ola, a esses tipos de violência, com ênfase na formação para a autorreflexão, quer no que se refere à autonomia, calcada em conhecimentos apreendidos, quer na percepção do que move ou não os alunos para a violência e para a reação a esta; </w:t>
      </w:r>
    </w:p>
    <w:p w:rsidR="00BA23DE" w:rsidRPr="00AF4977" w:rsidRDefault="00BA23DE" w:rsidP="00AF497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Refletir sobre a educação voltada à sensibilidade e contrária à violência: educação inclusiva</w:t>
      </w:r>
    </w:p>
    <w:p w:rsidR="00BA23DE" w:rsidRPr="00AF4977" w:rsidRDefault="00BA23DE" w:rsidP="00AF497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3DE" w:rsidRPr="00AF4977" w:rsidRDefault="00BA23DE" w:rsidP="00AF497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Justificativa:</w:t>
      </w:r>
    </w:p>
    <w:p w:rsidR="00BA23DE" w:rsidRPr="00AF4977" w:rsidRDefault="00BA23DE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Considerando a atual discussão social sobre a violência e o papel da educação</w:t>
      </w:r>
      <w:r w:rsidRPr="00AF4977">
        <w:rPr>
          <w:rFonts w:ascii="Arial" w:hAnsi="Arial" w:cs="Arial"/>
          <w:b/>
          <w:sz w:val="24"/>
          <w:szCs w:val="24"/>
        </w:rPr>
        <w:t>,</w:t>
      </w:r>
      <w:r w:rsidRPr="00AF4977">
        <w:rPr>
          <w:rFonts w:ascii="Arial" w:hAnsi="Arial" w:cs="Arial"/>
          <w:sz w:val="24"/>
          <w:szCs w:val="24"/>
        </w:rPr>
        <w:t xml:space="preserve"> sobretudo a escolar, que pode fomentá-la, mas também se contrapor a ela, esta disciplina propõe o estudo do preconceito e do </w:t>
      </w:r>
      <w:proofErr w:type="spellStart"/>
      <w:r w:rsidR="000C09D0"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AF4977">
        <w:rPr>
          <w:rFonts w:ascii="Arial" w:hAnsi="Arial" w:cs="Arial"/>
          <w:sz w:val="24"/>
          <w:szCs w:val="24"/>
        </w:rPr>
        <w:t xml:space="preserve"> na escola – destacando suas determinações sociais e psicológicas, e procura pensar formas de enfrentá-las</w:t>
      </w:r>
      <w:r w:rsidR="000C09D0" w:rsidRPr="00AF4977">
        <w:rPr>
          <w:rFonts w:ascii="Arial" w:hAnsi="Arial" w:cs="Arial"/>
          <w:sz w:val="24"/>
          <w:szCs w:val="24"/>
        </w:rPr>
        <w:t>, assim como as consequências que essas formas de violência têm sobre o desenvolvimento da criança e do adolescente</w:t>
      </w:r>
      <w:proofErr w:type="gramStart"/>
      <w:r w:rsidR="000C09D0" w:rsidRPr="00AF4977">
        <w:rPr>
          <w:rFonts w:ascii="Arial" w:hAnsi="Arial" w:cs="Arial"/>
          <w:sz w:val="24"/>
          <w:szCs w:val="24"/>
        </w:rPr>
        <w:t>.</w:t>
      </w:r>
      <w:r w:rsidRPr="00AF4977">
        <w:rPr>
          <w:rFonts w:ascii="Arial" w:hAnsi="Arial" w:cs="Arial"/>
          <w:sz w:val="24"/>
          <w:szCs w:val="24"/>
        </w:rPr>
        <w:t>.</w:t>
      </w:r>
      <w:proofErr w:type="gramEnd"/>
      <w:r w:rsidRPr="00AF4977">
        <w:rPr>
          <w:rFonts w:ascii="Arial" w:hAnsi="Arial" w:cs="Arial"/>
          <w:sz w:val="24"/>
          <w:szCs w:val="24"/>
        </w:rPr>
        <w:t xml:space="preserve"> Uma dessas formas </w:t>
      </w:r>
      <w:r w:rsidR="00AF4977" w:rsidRPr="00AF4977">
        <w:rPr>
          <w:rFonts w:ascii="Arial" w:hAnsi="Arial" w:cs="Arial"/>
          <w:sz w:val="24"/>
          <w:szCs w:val="24"/>
        </w:rPr>
        <w:t xml:space="preserve">é </w:t>
      </w:r>
      <w:r w:rsidRPr="00AF4977">
        <w:rPr>
          <w:rFonts w:ascii="Arial" w:hAnsi="Arial" w:cs="Arial"/>
          <w:sz w:val="24"/>
          <w:szCs w:val="24"/>
        </w:rPr>
        <w:t>a proposta atua</w:t>
      </w:r>
      <w:r w:rsidR="00AF4977" w:rsidRPr="00AF4977">
        <w:rPr>
          <w:rFonts w:ascii="Arial" w:hAnsi="Arial" w:cs="Arial"/>
          <w:sz w:val="24"/>
          <w:szCs w:val="24"/>
        </w:rPr>
        <w:t xml:space="preserve">l </w:t>
      </w:r>
      <w:r w:rsidRPr="00AF4977">
        <w:rPr>
          <w:rFonts w:ascii="Arial" w:hAnsi="Arial" w:cs="Arial"/>
          <w:sz w:val="24"/>
          <w:szCs w:val="24"/>
        </w:rPr>
        <w:t>de educação inclusiva</w:t>
      </w:r>
      <w:r w:rsidR="00B86DD0" w:rsidRPr="00AF4977">
        <w:rPr>
          <w:rFonts w:ascii="Arial" w:hAnsi="Arial" w:cs="Arial"/>
          <w:sz w:val="24"/>
          <w:szCs w:val="24"/>
        </w:rPr>
        <w:t>, do que decorre a importância de se estudar também a formação de professores</w:t>
      </w:r>
      <w:r w:rsidRPr="00AF4977">
        <w:rPr>
          <w:rFonts w:ascii="Arial" w:hAnsi="Arial" w:cs="Arial"/>
          <w:sz w:val="24"/>
          <w:szCs w:val="24"/>
        </w:rPr>
        <w:t>. As referências teóricas adotadas são a Psicanálise e a Teoria Crítica da Sociedade.</w:t>
      </w:r>
    </w:p>
    <w:p w:rsidR="00BA23DE" w:rsidRPr="00AF4977" w:rsidRDefault="00BA23DE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A23DE" w:rsidRPr="00AF4977" w:rsidRDefault="00BA23DE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Conteúdo</w:t>
      </w:r>
    </w:p>
    <w:p w:rsidR="00BA23DE" w:rsidRPr="00AF4977" w:rsidRDefault="00BA23DE" w:rsidP="00AF4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V</w:t>
      </w:r>
      <w:r w:rsidR="001E61B1" w:rsidRPr="00AF4977">
        <w:rPr>
          <w:rFonts w:ascii="Arial" w:hAnsi="Arial" w:cs="Arial"/>
          <w:sz w:val="24"/>
          <w:szCs w:val="24"/>
        </w:rPr>
        <w:t>i</w:t>
      </w:r>
      <w:r w:rsidRPr="00AF4977">
        <w:rPr>
          <w:rFonts w:ascii="Arial" w:hAnsi="Arial" w:cs="Arial"/>
          <w:sz w:val="24"/>
          <w:szCs w:val="24"/>
        </w:rPr>
        <w:t>olência social e violência escolar</w:t>
      </w:r>
      <w:r w:rsidR="00B86DD0" w:rsidRPr="00AF4977">
        <w:rPr>
          <w:rFonts w:ascii="Arial" w:hAnsi="Arial" w:cs="Arial"/>
          <w:sz w:val="24"/>
          <w:szCs w:val="24"/>
        </w:rPr>
        <w:t>: a questão da formação de professores e de alunos;</w:t>
      </w:r>
    </w:p>
    <w:p w:rsidR="00BA23DE" w:rsidRPr="00AF4977" w:rsidRDefault="00BA23DE" w:rsidP="00AF4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Conceito de Preconceito</w:t>
      </w:r>
      <w:r w:rsidR="00B86DD0" w:rsidRPr="00AF4977">
        <w:rPr>
          <w:rFonts w:ascii="Arial" w:hAnsi="Arial" w:cs="Arial"/>
          <w:sz w:val="24"/>
          <w:szCs w:val="24"/>
        </w:rPr>
        <w:t>, a partir da Teoria Crítica da Sociedade;</w:t>
      </w:r>
    </w:p>
    <w:p w:rsidR="00BA23DE" w:rsidRPr="00AF4977" w:rsidRDefault="00BA23DE" w:rsidP="00AF4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lastRenderedPageBreak/>
        <w:t>Teorias e estudos sobre o preconceito: determinações sociais e psicológicas;</w:t>
      </w:r>
    </w:p>
    <w:p w:rsidR="00BA23DE" w:rsidRPr="00AF4977" w:rsidRDefault="00BA23DE" w:rsidP="00AF4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Conceito de </w:t>
      </w:r>
      <w:proofErr w:type="spellStart"/>
      <w:r w:rsidR="000C09D0"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AF4977">
        <w:rPr>
          <w:rFonts w:ascii="Arial" w:hAnsi="Arial" w:cs="Arial"/>
          <w:sz w:val="24"/>
          <w:szCs w:val="24"/>
        </w:rPr>
        <w:t>;</w:t>
      </w:r>
    </w:p>
    <w:p w:rsidR="00BA23DE" w:rsidRPr="00AF4977" w:rsidRDefault="00BA23DE" w:rsidP="00AF4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Teorias e estudos sobre o </w:t>
      </w:r>
      <w:proofErr w:type="spellStart"/>
      <w:r w:rsidR="000C09D0"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AF4977">
        <w:rPr>
          <w:rFonts w:ascii="Arial" w:hAnsi="Arial" w:cs="Arial"/>
          <w:sz w:val="24"/>
          <w:szCs w:val="24"/>
        </w:rPr>
        <w:t xml:space="preserve"> escolar: determinações sociais e psicológicas;</w:t>
      </w:r>
    </w:p>
    <w:p w:rsidR="00BA23DE" w:rsidRPr="00AF4977" w:rsidRDefault="00BA23DE" w:rsidP="00AF4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Formas de enfrentamento ao preconceito e ao </w:t>
      </w:r>
      <w:proofErr w:type="spellStart"/>
      <w:r w:rsidR="000C09D0"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AF4977">
        <w:rPr>
          <w:rFonts w:ascii="Arial" w:hAnsi="Arial" w:cs="Arial"/>
          <w:sz w:val="24"/>
          <w:szCs w:val="24"/>
        </w:rPr>
        <w:t>;</w:t>
      </w:r>
    </w:p>
    <w:p w:rsidR="00BA23DE" w:rsidRPr="00AF4977" w:rsidRDefault="00BA23DE" w:rsidP="00AF4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Educação escolar contra a barbárie: educação inclusiva</w:t>
      </w:r>
      <w:r w:rsidR="00B86DD0" w:rsidRPr="00AF4977">
        <w:rPr>
          <w:rFonts w:ascii="Arial" w:hAnsi="Arial" w:cs="Arial"/>
          <w:sz w:val="24"/>
          <w:szCs w:val="24"/>
        </w:rPr>
        <w:t xml:space="preserve"> e para a autorreflexão</w:t>
      </w:r>
      <w:r w:rsidRPr="00AF4977">
        <w:rPr>
          <w:rFonts w:ascii="Arial" w:hAnsi="Arial" w:cs="Arial"/>
          <w:sz w:val="24"/>
          <w:szCs w:val="24"/>
        </w:rPr>
        <w:t>.</w:t>
      </w:r>
    </w:p>
    <w:p w:rsidR="00BA23DE" w:rsidRPr="00AF4977" w:rsidRDefault="00BA23DE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2CB" w:rsidRPr="00AF4977" w:rsidRDefault="00D942CB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Método de Trabalho:</w:t>
      </w:r>
    </w:p>
    <w:p w:rsidR="00D942CB" w:rsidRPr="00AF4977" w:rsidRDefault="000C09D0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A</w:t>
      </w:r>
      <w:r w:rsidR="00D942CB" w:rsidRPr="00AF4977">
        <w:rPr>
          <w:rFonts w:ascii="Arial" w:hAnsi="Arial" w:cs="Arial"/>
          <w:sz w:val="24"/>
          <w:szCs w:val="24"/>
        </w:rPr>
        <w:t>ulas expositivas; discussões em grupos</w:t>
      </w:r>
      <w:r w:rsidRPr="00AF4977">
        <w:rPr>
          <w:rFonts w:ascii="Arial" w:hAnsi="Arial" w:cs="Arial"/>
          <w:sz w:val="24"/>
          <w:szCs w:val="24"/>
        </w:rPr>
        <w:t>.</w:t>
      </w:r>
    </w:p>
    <w:p w:rsidR="00D942CB" w:rsidRPr="00AF4977" w:rsidRDefault="00D942CB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942CB" w:rsidRPr="00AF4977" w:rsidRDefault="00D942CB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Avaliação: Trabalho individual sobre o tema da disciplina</w:t>
      </w:r>
    </w:p>
    <w:p w:rsidR="00D942CB" w:rsidRPr="00AF4977" w:rsidRDefault="00D942CB" w:rsidP="00AF497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>Bibliografia Básica:</w:t>
      </w:r>
    </w:p>
    <w:p w:rsidR="00D942CB" w:rsidRPr="00AF4977" w:rsidRDefault="00D942CB" w:rsidP="00AF49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 A</w:t>
      </w:r>
      <w:r w:rsidR="00AF4977" w:rsidRPr="00AF4977">
        <w:rPr>
          <w:rFonts w:ascii="Arial" w:hAnsi="Arial" w:cs="Arial"/>
          <w:sz w:val="24"/>
          <w:szCs w:val="24"/>
        </w:rPr>
        <w:t>DORNO</w:t>
      </w:r>
      <w:r w:rsidRPr="00AF4977">
        <w:rPr>
          <w:rFonts w:ascii="Arial" w:hAnsi="Arial" w:cs="Arial"/>
          <w:sz w:val="24"/>
          <w:szCs w:val="24"/>
        </w:rPr>
        <w:t xml:space="preserve">, T.W. Educação após </w:t>
      </w:r>
      <w:proofErr w:type="gramStart"/>
      <w:r w:rsidRPr="00AF4977">
        <w:rPr>
          <w:rFonts w:ascii="Arial" w:hAnsi="Arial" w:cs="Arial"/>
          <w:sz w:val="24"/>
          <w:szCs w:val="24"/>
        </w:rPr>
        <w:t>Auschwitz .</w:t>
      </w:r>
      <w:proofErr w:type="gramEnd"/>
      <w:r w:rsidRPr="00AF4977">
        <w:rPr>
          <w:rFonts w:ascii="Arial" w:hAnsi="Arial" w:cs="Arial"/>
          <w:sz w:val="24"/>
          <w:szCs w:val="24"/>
        </w:rPr>
        <w:t xml:space="preserve"> In: ______________ </w:t>
      </w:r>
      <w:r w:rsidRPr="00AF4977">
        <w:rPr>
          <w:rFonts w:ascii="Arial" w:hAnsi="Arial" w:cs="Arial"/>
          <w:i/>
          <w:sz w:val="24"/>
          <w:szCs w:val="24"/>
        </w:rPr>
        <w:t>Educação e Emancipação</w:t>
      </w:r>
      <w:r w:rsidRPr="00AF4977">
        <w:rPr>
          <w:rFonts w:ascii="Arial" w:hAnsi="Arial" w:cs="Arial"/>
          <w:sz w:val="24"/>
          <w:szCs w:val="24"/>
        </w:rPr>
        <w:t>. Rio de Janeiro: Paz e Terra, 1995. P. 119-138.</w:t>
      </w:r>
    </w:p>
    <w:p w:rsidR="00D942CB" w:rsidRPr="00AF4977" w:rsidRDefault="000C09D0" w:rsidP="00AF49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  </w:t>
      </w:r>
      <w:r w:rsidR="00D942CB" w:rsidRPr="00AF4977">
        <w:rPr>
          <w:rFonts w:ascii="Arial" w:hAnsi="Arial" w:cs="Arial"/>
          <w:sz w:val="24"/>
          <w:szCs w:val="24"/>
        </w:rPr>
        <w:t>A</w:t>
      </w:r>
      <w:r w:rsidR="00AF4977" w:rsidRPr="00AF4977">
        <w:rPr>
          <w:rFonts w:ascii="Arial" w:hAnsi="Arial" w:cs="Arial"/>
          <w:sz w:val="24"/>
          <w:szCs w:val="24"/>
        </w:rPr>
        <w:t>DORNO</w:t>
      </w:r>
      <w:r w:rsidR="00D942CB" w:rsidRPr="00AF4977">
        <w:rPr>
          <w:rFonts w:ascii="Arial" w:hAnsi="Arial" w:cs="Arial"/>
          <w:sz w:val="24"/>
          <w:szCs w:val="24"/>
        </w:rPr>
        <w:t>, T.W. A educação contra a barbárie. In</w:t>
      </w:r>
      <w:proofErr w:type="gramStart"/>
      <w:r w:rsidR="00D942CB" w:rsidRPr="00AF4977">
        <w:rPr>
          <w:rFonts w:ascii="Arial" w:hAnsi="Arial" w:cs="Arial"/>
          <w:sz w:val="24"/>
          <w:szCs w:val="24"/>
        </w:rPr>
        <w:t>: :</w:t>
      </w:r>
      <w:proofErr w:type="gramEnd"/>
      <w:r w:rsidR="00D942CB" w:rsidRPr="00AF4977">
        <w:rPr>
          <w:rFonts w:ascii="Arial" w:hAnsi="Arial" w:cs="Arial"/>
          <w:sz w:val="24"/>
          <w:szCs w:val="24"/>
        </w:rPr>
        <w:t xml:space="preserve"> ______________ </w:t>
      </w:r>
      <w:r w:rsidR="00D942CB" w:rsidRPr="00AF4977">
        <w:rPr>
          <w:rFonts w:ascii="Arial" w:hAnsi="Arial" w:cs="Arial"/>
          <w:i/>
          <w:sz w:val="24"/>
          <w:szCs w:val="24"/>
        </w:rPr>
        <w:t>Educação e Emancipação</w:t>
      </w:r>
      <w:r w:rsidR="00D942CB" w:rsidRPr="00AF4977">
        <w:rPr>
          <w:rFonts w:ascii="Arial" w:hAnsi="Arial" w:cs="Arial"/>
          <w:sz w:val="24"/>
          <w:szCs w:val="24"/>
        </w:rPr>
        <w:t>. Rio de Janeiro: Paz e Terra, 1995. P.155-168.</w:t>
      </w:r>
    </w:p>
    <w:p w:rsidR="00D942CB" w:rsidRPr="00AF4977" w:rsidRDefault="000C09D0" w:rsidP="00AF49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977">
        <w:rPr>
          <w:rFonts w:ascii="Arial" w:hAnsi="Arial" w:cs="Arial"/>
          <w:sz w:val="24"/>
          <w:szCs w:val="24"/>
        </w:rPr>
        <w:t xml:space="preserve">  </w:t>
      </w:r>
      <w:r w:rsidR="00D942CB" w:rsidRPr="00AF4977">
        <w:rPr>
          <w:rFonts w:ascii="Arial" w:hAnsi="Arial" w:cs="Arial"/>
          <w:sz w:val="24"/>
          <w:szCs w:val="24"/>
        </w:rPr>
        <w:t>C</w:t>
      </w:r>
      <w:r w:rsidR="00AF4977" w:rsidRPr="00AF4977">
        <w:rPr>
          <w:rFonts w:ascii="Arial" w:hAnsi="Arial" w:cs="Arial"/>
          <w:sz w:val="24"/>
          <w:szCs w:val="24"/>
        </w:rPr>
        <w:t>ROCHICK</w:t>
      </w:r>
      <w:r w:rsidR="00D942CB" w:rsidRPr="00AF4977">
        <w:rPr>
          <w:rFonts w:ascii="Arial" w:hAnsi="Arial" w:cs="Arial"/>
          <w:sz w:val="24"/>
          <w:szCs w:val="24"/>
        </w:rPr>
        <w:t>, J.L. e C</w:t>
      </w:r>
      <w:r w:rsidR="00AF4977" w:rsidRPr="00AF4977">
        <w:rPr>
          <w:rFonts w:ascii="Arial" w:hAnsi="Arial" w:cs="Arial"/>
          <w:sz w:val="24"/>
          <w:szCs w:val="24"/>
        </w:rPr>
        <w:t>ROCHICK</w:t>
      </w:r>
      <w:r w:rsidR="00D942CB" w:rsidRPr="00AF4977">
        <w:rPr>
          <w:rFonts w:ascii="Arial" w:hAnsi="Arial" w:cs="Arial"/>
          <w:sz w:val="24"/>
          <w:szCs w:val="24"/>
        </w:rPr>
        <w:t xml:space="preserve">, N. Duas formas de violência escolar: </w:t>
      </w:r>
      <w:proofErr w:type="spellStart"/>
      <w:r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="00D942CB" w:rsidRPr="00AF4977">
        <w:rPr>
          <w:rFonts w:ascii="Arial" w:hAnsi="Arial" w:cs="Arial"/>
          <w:sz w:val="24"/>
          <w:szCs w:val="24"/>
        </w:rPr>
        <w:t xml:space="preserve"> e preconceito. In: __________ </w:t>
      </w:r>
      <w:proofErr w:type="spellStart"/>
      <w:r w:rsidRPr="00AF4977">
        <w:rPr>
          <w:rFonts w:ascii="Arial" w:hAnsi="Arial" w:cs="Arial"/>
          <w:i/>
          <w:sz w:val="24"/>
          <w:szCs w:val="24"/>
        </w:rPr>
        <w:t>Bullying</w:t>
      </w:r>
      <w:proofErr w:type="spellEnd"/>
      <w:r w:rsidR="00D942CB" w:rsidRPr="00AF4977">
        <w:rPr>
          <w:rFonts w:ascii="Arial" w:hAnsi="Arial" w:cs="Arial"/>
          <w:sz w:val="24"/>
          <w:szCs w:val="24"/>
        </w:rPr>
        <w:t>, preconceito: uma nova perspectiva, 2017. P.13-50.</w:t>
      </w:r>
    </w:p>
    <w:p w:rsidR="00AF4977" w:rsidRPr="00AF4977" w:rsidRDefault="00AF4977" w:rsidP="00AF4977">
      <w:pPr>
        <w:pStyle w:val="Recuodecorpodetexto"/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AF4977">
        <w:rPr>
          <w:rFonts w:ascii="Arial" w:hAnsi="Arial" w:cs="Arial"/>
          <w:bCs/>
          <w:szCs w:val="24"/>
        </w:rPr>
        <w:t xml:space="preserve">  HORKHEIMER, Max; ADORNO, T. W. Prefácio. In: HORKHEIMER, Max; ADORNO, T. W. </w:t>
      </w:r>
      <w:r w:rsidRPr="00AF4977">
        <w:rPr>
          <w:rFonts w:ascii="Arial" w:hAnsi="Arial" w:cs="Arial"/>
          <w:b/>
          <w:szCs w:val="24"/>
        </w:rPr>
        <w:t>Dialética do esclarecimento</w:t>
      </w:r>
      <w:r w:rsidRPr="00AF4977">
        <w:rPr>
          <w:rFonts w:ascii="Arial" w:hAnsi="Arial" w:cs="Arial"/>
          <w:bCs/>
          <w:szCs w:val="24"/>
        </w:rPr>
        <w:t xml:space="preserve">: fragmentos filosóficos. Rio de Janeiro: Zahar, 1985. </w:t>
      </w:r>
      <w:proofErr w:type="gramStart"/>
      <w:r w:rsidRPr="00AF4977">
        <w:rPr>
          <w:rFonts w:ascii="Arial" w:hAnsi="Arial" w:cs="Arial"/>
          <w:bCs/>
          <w:szCs w:val="24"/>
        </w:rPr>
        <w:t>p.</w:t>
      </w:r>
      <w:proofErr w:type="gramEnd"/>
      <w:r w:rsidRPr="00AF4977">
        <w:rPr>
          <w:rFonts w:ascii="Arial" w:hAnsi="Arial" w:cs="Arial"/>
          <w:bCs/>
          <w:szCs w:val="24"/>
        </w:rPr>
        <w:t xml:space="preserve"> 11-18.</w:t>
      </w:r>
    </w:p>
    <w:p w:rsidR="00AF4977" w:rsidRPr="00AF4977" w:rsidRDefault="00AF4977" w:rsidP="00AF4977">
      <w:pPr>
        <w:pStyle w:val="Recuodecorpodetexto"/>
        <w:spacing w:line="360" w:lineRule="auto"/>
        <w:ind w:left="0" w:firstLine="0"/>
        <w:rPr>
          <w:rFonts w:ascii="Arial" w:hAnsi="Arial" w:cs="Arial"/>
          <w:bCs/>
          <w:szCs w:val="24"/>
        </w:rPr>
      </w:pPr>
    </w:p>
    <w:p w:rsidR="00AF4977" w:rsidRPr="00AF4977" w:rsidRDefault="00AF4977" w:rsidP="00AF4977">
      <w:pPr>
        <w:pStyle w:val="Recuodecorpodetexto"/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AF4977">
        <w:rPr>
          <w:rFonts w:ascii="Arial" w:hAnsi="Arial" w:cs="Arial"/>
          <w:bCs/>
          <w:szCs w:val="24"/>
        </w:rPr>
        <w:t xml:space="preserve">  HORKHEIMER, Max; ADORNO, T. W. O conceito de esclarecimento. In: HORKHEIMER, Max; ADORNO, T. W. </w:t>
      </w:r>
      <w:r w:rsidRPr="00AF4977">
        <w:rPr>
          <w:rFonts w:ascii="Arial" w:hAnsi="Arial" w:cs="Arial"/>
          <w:b/>
          <w:szCs w:val="24"/>
        </w:rPr>
        <w:t>Dialética do esclarecimento</w:t>
      </w:r>
      <w:r w:rsidRPr="00AF4977">
        <w:rPr>
          <w:rFonts w:ascii="Arial" w:hAnsi="Arial" w:cs="Arial"/>
          <w:bCs/>
          <w:szCs w:val="24"/>
        </w:rPr>
        <w:t xml:space="preserve">: fragmentos filosóficos. Rio de Janeiro: Zahar, 1985. </w:t>
      </w:r>
      <w:proofErr w:type="gramStart"/>
      <w:r w:rsidRPr="00AF4977">
        <w:rPr>
          <w:rFonts w:ascii="Arial" w:hAnsi="Arial" w:cs="Arial"/>
          <w:bCs/>
          <w:szCs w:val="24"/>
        </w:rPr>
        <w:t>p.</w:t>
      </w:r>
      <w:proofErr w:type="gramEnd"/>
      <w:r w:rsidRPr="00AF4977">
        <w:rPr>
          <w:rFonts w:ascii="Arial" w:hAnsi="Arial" w:cs="Arial"/>
          <w:bCs/>
          <w:szCs w:val="24"/>
        </w:rPr>
        <w:t xml:space="preserve"> 19-52.</w:t>
      </w:r>
    </w:p>
    <w:p w:rsidR="00AF4977" w:rsidRPr="00AF4977" w:rsidRDefault="00AF4977" w:rsidP="00AF4977">
      <w:pPr>
        <w:pStyle w:val="Recuodecorpodetexto"/>
        <w:spacing w:line="360" w:lineRule="auto"/>
        <w:ind w:left="0" w:firstLine="0"/>
        <w:rPr>
          <w:rFonts w:ascii="Arial" w:hAnsi="Arial" w:cs="Arial"/>
          <w:bCs/>
          <w:szCs w:val="24"/>
        </w:rPr>
      </w:pPr>
    </w:p>
    <w:p w:rsidR="00AF4977" w:rsidRPr="00AF4977" w:rsidRDefault="00AF4977" w:rsidP="00AF4977">
      <w:pPr>
        <w:pStyle w:val="Recuodecorpodetexto"/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AF4977">
        <w:rPr>
          <w:rFonts w:ascii="Arial" w:hAnsi="Arial" w:cs="Arial"/>
          <w:bCs/>
          <w:szCs w:val="24"/>
        </w:rPr>
        <w:t xml:space="preserve">  HORKHEIMER, Max; ADORNO, T. W. Elementos do </w:t>
      </w:r>
      <w:proofErr w:type="spellStart"/>
      <w:proofErr w:type="gramStart"/>
      <w:r w:rsidRPr="00AF4977">
        <w:rPr>
          <w:rFonts w:ascii="Arial" w:hAnsi="Arial" w:cs="Arial"/>
          <w:bCs/>
          <w:szCs w:val="24"/>
        </w:rPr>
        <w:t>anti-semitismo</w:t>
      </w:r>
      <w:proofErr w:type="spellEnd"/>
      <w:proofErr w:type="gramEnd"/>
      <w:r w:rsidRPr="00AF4977">
        <w:rPr>
          <w:rFonts w:ascii="Arial" w:hAnsi="Arial" w:cs="Arial"/>
          <w:bCs/>
          <w:szCs w:val="24"/>
        </w:rPr>
        <w:t xml:space="preserve">: limites do esclarecimento. In: HORKHEIMER, Max; ADORNO, T. W. </w:t>
      </w:r>
      <w:r w:rsidRPr="00AF4977">
        <w:rPr>
          <w:rFonts w:ascii="Arial" w:hAnsi="Arial" w:cs="Arial"/>
          <w:b/>
          <w:szCs w:val="24"/>
        </w:rPr>
        <w:t>Dialética do esclarecimento</w:t>
      </w:r>
      <w:r w:rsidRPr="00AF4977">
        <w:rPr>
          <w:rFonts w:ascii="Arial" w:hAnsi="Arial" w:cs="Arial"/>
          <w:bCs/>
          <w:szCs w:val="24"/>
        </w:rPr>
        <w:t xml:space="preserve">: fragmentos filosóficos. Rio de Janeiro: Zahar, 1985. </w:t>
      </w:r>
      <w:proofErr w:type="gramStart"/>
      <w:r w:rsidRPr="00AF4977">
        <w:rPr>
          <w:rFonts w:ascii="Arial" w:hAnsi="Arial" w:cs="Arial"/>
          <w:bCs/>
          <w:szCs w:val="24"/>
        </w:rPr>
        <w:t>p.</w:t>
      </w:r>
      <w:proofErr w:type="gramEnd"/>
      <w:r w:rsidRPr="00AF4977">
        <w:rPr>
          <w:rFonts w:ascii="Arial" w:hAnsi="Arial" w:cs="Arial"/>
          <w:bCs/>
          <w:szCs w:val="24"/>
        </w:rPr>
        <w:t xml:space="preserve"> 157-194.</w:t>
      </w:r>
    </w:p>
    <w:p w:rsidR="00AF4977" w:rsidRPr="00AF4977" w:rsidRDefault="00AF4977" w:rsidP="00AF4977">
      <w:pPr>
        <w:pStyle w:val="Recuodecorpodetexto"/>
        <w:spacing w:line="360" w:lineRule="auto"/>
        <w:ind w:left="0" w:firstLine="0"/>
        <w:rPr>
          <w:rFonts w:ascii="Arial" w:hAnsi="Arial" w:cs="Arial"/>
          <w:bCs/>
          <w:szCs w:val="24"/>
        </w:rPr>
      </w:pPr>
    </w:p>
    <w:p w:rsidR="00AF4977" w:rsidRPr="00AF4977" w:rsidRDefault="00AF4977" w:rsidP="00AF4977">
      <w:pPr>
        <w:pStyle w:val="Recuodecorpodetexto"/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AF4977">
        <w:rPr>
          <w:rFonts w:ascii="Arial" w:hAnsi="Arial" w:cs="Arial"/>
          <w:bCs/>
          <w:szCs w:val="24"/>
        </w:rPr>
        <w:t xml:space="preserve">  ADORNO, T. W. Teoria da </w:t>
      </w:r>
      <w:proofErr w:type="spellStart"/>
      <w:r w:rsidRPr="00AF4977">
        <w:rPr>
          <w:rFonts w:ascii="Arial" w:hAnsi="Arial" w:cs="Arial"/>
          <w:bCs/>
          <w:szCs w:val="24"/>
        </w:rPr>
        <w:t>semicultura</w:t>
      </w:r>
      <w:proofErr w:type="spellEnd"/>
      <w:r w:rsidRPr="00AF4977">
        <w:rPr>
          <w:rFonts w:ascii="Arial" w:hAnsi="Arial" w:cs="Arial"/>
          <w:bCs/>
          <w:szCs w:val="24"/>
        </w:rPr>
        <w:t xml:space="preserve">. </w:t>
      </w:r>
      <w:r w:rsidRPr="00AF4977">
        <w:rPr>
          <w:rFonts w:ascii="Arial" w:hAnsi="Arial" w:cs="Arial"/>
          <w:b/>
          <w:szCs w:val="24"/>
        </w:rPr>
        <w:t>Educação &amp; Sociedade</w:t>
      </w:r>
      <w:r w:rsidRPr="00AF4977">
        <w:rPr>
          <w:rFonts w:ascii="Arial" w:hAnsi="Arial" w:cs="Arial"/>
          <w:bCs/>
          <w:szCs w:val="24"/>
        </w:rPr>
        <w:t xml:space="preserve">. Revista Quadrimestral de Ciência da Educação, v. </w:t>
      </w:r>
      <w:proofErr w:type="gramStart"/>
      <w:r w:rsidRPr="00AF4977">
        <w:rPr>
          <w:rFonts w:ascii="Arial" w:hAnsi="Arial" w:cs="Arial"/>
          <w:bCs/>
          <w:szCs w:val="24"/>
        </w:rPr>
        <w:t>XVII, n.</w:t>
      </w:r>
      <w:proofErr w:type="gramEnd"/>
      <w:r w:rsidRPr="00AF4977">
        <w:rPr>
          <w:rFonts w:ascii="Arial" w:hAnsi="Arial" w:cs="Arial"/>
          <w:bCs/>
          <w:szCs w:val="24"/>
        </w:rPr>
        <w:t xml:space="preserve"> 56, p. 388-411, 1996.</w:t>
      </w:r>
    </w:p>
    <w:p w:rsidR="00AF4977" w:rsidRPr="00AF4977" w:rsidRDefault="00AF4977" w:rsidP="00AF49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F4977" w:rsidRPr="00AF4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BCF"/>
    <w:multiLevelType w:val="hybridMultilevel"/>
    <w:tmpl w:val="A776C800"/>
    <w:lvl w:ilvl="0" w:tplc="13CC01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B2D2D"/>
    <w:multiLevelType w:val="hybridMultilevel"/>
    <w:tmpl w:val="73E20630"/>
    <w:lvl w:ilvl="0" w:tplc="2E9EC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DE"/>
    <w:rsid w:val="000C09D0"/>
    <w:rsid w:val="001E61B1"/>
    <w:rsid w:val="002D0C2F"/>
    <w:rsid w:val="00945806"/>
    <w:rsid w:val="00AF4977"/>
    <w:rsid w:val="00B86DD0"/>
    <w:rsid w:val="00BA23DE"/>
    <w:rsid w:val="00D942CB"/>
    <w:rsid w:val="00F4241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23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3D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BA2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F4977"/>
    <w:pPr>
      <w:spacing w:after="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497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23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3D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BA2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F4977"/>
    <w:pPr>
      <w:spacing w:after="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497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Leon</dc:creator>
  <cp:lastModifiedBy>user</cp:lastModifiedBy>
  <cp:revision>2</cp:revision>
  <dcterms:created xsi:type="dcterms:W3CDTF">2023-06-13T09:46:00Z</dcterms:created>
  <dcterms:modified xsi:type="dcterms:W3CDTF">2023-06-13T09:46:00Z</dcterms:modified>
</cp:coreProperties>
</file>